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A89" w:rsidRPr="00DF6A89" w:rsidRDefault="00DF6A89" w:rsidP="00DF6A8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</w:pPr>
      <w:r w:rsidRPr="00DF6A89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n-IN"/>
          <w14:ligatures w14:val="none"/>
        </w:rPr>
        <w:t>📊</w:t>
      </w:r>
      <w:r w:rsidRPr="00DF6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 xml:space="preserve"> MLA Report Card –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>Fatehgarh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 xml:space="preserve">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>Churian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 xml:space="preserve"> Assembly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Overall Score:</w:t>
      </w:r>
    </w:p>
    <w:p w:rsidR="00DF6A89" w:rsidRPr="00DF6A89" w:rsidRDefault="00DF6A89" w:rsidP="00DF6A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53.5 / 100 (≈ 54%) → Grade: C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Score Breakdown</w:t>
      </w:r>
    </w:p>
    <w:p w:rsidR="00DF6A89" w:rsidRPr="00DF6A89" w:rsidRDefault="00DF6A89" w:rsidP="00DF6A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Rural Governance (PAI –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Batala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Block):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46.5 / 90</w:t>
      </w:r>
    </w:p>
    <w:p w:rsidR="00DF6A89" w:rsidRPr="00DF6A89" w:rsidRDefault="00DF6A89" w:rsidP="00DF6A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Urban Health (DH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+ CHC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Batala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):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 / 7</w:t>
      </w:r>
    </w:p>
    <w:p w:rsidR="00DF6A89" w:rsidRPr="00DF6A89" w:rsidRDefault="00DF6A89" w:rsidP="00DF6A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Urban Housing (PMAY-U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Fatehgarh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Churian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Municipality):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2 / 3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1. Rural Governance (PAI Scores)</w:t>
      </w:r>
    </w:p>
    <w:p w:rsidR="00DF6A89" w:rsidRPr="00DF6A89" w:rsidRDefault="00DF6A89" w:rsidP="00DF6A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Coverage: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100 Gram Panchayats.</w:t>
      </w:r>
    </w:p>
    <w:p w:rsidR="00DF6A89" w:rsidRPr="00DF6A89" w:rsidRDefault="00DF6A89" w:rsidP="00DF6A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Average Overall PAI Score: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51.7 / 100.</w:t>
      </w:r>
    </w:p>
    <w:p w:rsidR="00DF6A89" w:rsidRPr="00DF6A89" w:rsidRDefault="00DF6A89" w:rsidP="00DF6A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Normalized MLA Score: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46.5 / 90.</w:t>
      </w:r>
    </w:p>
    <w:p w:rsidR="00DF6A89" w:rsidRPr="00DF6A89" w:rsidRDefault="00DF6A89" w:rsidP="00DF6A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Status: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r w:rsidRPr="00DF6A8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 – Aspirant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DF6A89" w:rsidP="00DF6A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Strengths:</w:t>
      </w:r>
    </w:p>
    <w:p w:rsidR="00DF6A89" w:rsidRPr="00DF6A89" w:rsidRDefault="00DF6A89" w:rsidP="00DF6A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Some Panchayats scoring 60+.</w:t>
      </w:r>
    </w:p>
    <w:p w:rsidR="00DF6A89" w:rsidRPr="00DF6A89" w:rsidRDefault="00DF6A89" w:rsidP="00DF6A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Child and sanitation themes relatively better.</w:t>
      </w:r>
    </w:p>
    <w:p w:rsidR="00DF6A89" w:rsidRPr="00DF6A89" w:rsidRDefault="00DF6A89" w:rsidP="00DF6A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Weaknesses:</w:t>
      </w:r>
    </w:p>
    <w:p w:rsidR="00DF6A89" w:rsidRPr="00DF6A89" w:rsidRDefault="00DF6A89" w:rsidP="00DF6A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Most GPs remain in </w:t>
      </w:r>
      <w:r w:rsidRPr="00DF6A8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 (Aspirant)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category.</w:t>
      </w:r>
    </w:p>
    <w:p w:rsidR="00DF6A89" w:rsidRPr="00DF6A89" w:rsidRDefault="00DF6A89" w:rsidP="00DF6A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Weak in infrastructure, women empowerment, and social justice.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2. Health (DH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Gurdaspur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+ CHC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Batala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)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Score: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 / 7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ICU available at DH </w:t>
      </w:r>
      <w:proofErr w:type="spellStart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Surplus doctors &amp; specialists.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Severe </w:t>
      </w: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bed shortage (−75%)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Nurse and paramedic shortages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at DH and CHC </w:t>
      </w:r>
      <w:proofErr w:type="spellStart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Batala</w:t>
      </w:r>
      <w:proofErr w:type="spellEnd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DF6A89" w:rsidP="00DF6A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Low PMJAY coverage (~36%)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pict>
          <v:rect id="_x0000_i1029" style="width:0;height:1.5pt" o:hralign="center" o:hrstd="t" o:hr="t" fillcolor="#a0a0a0" stroked="f"/>
        </w:pict>
      </w:r>
      <w:bookmarkStart w:id="0" w:name="_GoBack"/>
      <w:bookmarkEnd w:id="0"/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3. Housing (PMAY-U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Fatehgarh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</w:t>
      </w:r>
      <w:proofErr w:type="spellStart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Churian</w:t>
      </w:r>
      <w:proofErr w:type="spellEnd"/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Municipality)</w:t>
      </w:r>
    </w:p>
    <w:p w:rsidR="00DF6A89" w:rsidRPr="00DF6A89" w:rsidRDefault="00DF6A89" w:rsidP="00DF6A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Score: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2 / 3</w:t>
      </w:r>
    </w:p>
    <w:p w:rsidR="00DF6A89" w:rsidRPr="00DF6A89" w:rsidRDefault="00DF6A89" w:rsidP="00DF6A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Houses Sanctioned: 187</w:t>
      </w:r>
    </w:p>
    <w:p w:rsidR="00DF6A89" w:rsidRPr="00DF6A89" w:rsidRDefault="00DF6A89" w:rsidP="00DF6A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Grounded: 139 (74%)</w:t>
      </w:r>
    </w:p>
    <w:p w:rsidR="00DF6A89" w:rsidRPr="00DF6A89" w:rsidRDefault="00DF6A89" w:rsidP="00DF6A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Completed: 80 (43%)</w:t>
      </w:r>
    </w:p>
    <w:p w:rsidR="00DF6A89" w:rsidRPr="00DF6A89" w:rsidRDefault="00DF6A89" w:rsidP="00DF6A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Moderate performance: strong grounding, but completions under 50%.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🟢 Strengths</w:t>
      </w:r>
    </w:p>
    <w:p w:rsidR="00DF6A89" w:rsidRPr="00DF6A89" w:rsidRDefault="00DF6A89" w:rsidP="00DF6A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ICU and specialist strength at DH </w:t>
      </w:r>
      <w:proofErr w:type="spellStart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DF6A89" w:rsidRPr="00DF6A89" w:rsidRDefault="00DF6A89" w:rsidP="00DF6A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Panchayats showing moderate strength in child and clean-green themes.</w:t>
      </w:r>
    </w:p>
    <w:p w:rsidR="00DF6A89" w:rsidRPr="00DF6A89" w:rsidRDefault="00DF6A89" w:rsidP="00DF6A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PMAY houses grounded in good proportion, half completed.</w: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DF6A89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en-IN"/>
          <w14:ligatures w14:val="none"/>
        </w:rPr>
        <w:t>🔴</w:t>
      </w:r>
      <w:r w:rsidRPr="00DF6A8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Weaknesses</w:t>
      </w:r>
    </w:p>
    <w:p w:rsidR="00DF6A89" w:rsidRPr="00DF6A89" w:rsidRDefault="00DF6A89" w:rsidP="00DF6A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Severe shortage of beds, nurses, and support staff in health infra.</w:t>
      </w:r>
    </w:p>
    <w:p w:rsidR="00DF6A89" w:rsidRPr="00DF6A89" w:rsidRDefault="00DF6A89" w:rsidP="00DF6A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Rural Panchayats lag in infrastructure and inclusivity.</w:t>
      </w:r>
    </w:p>
    <w:p w:rsidR="00DF6A89" w:rsidRPr="00DF6A89" w:rsidRDefault="00DF6A89" w:rsidP="00DF6A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PMAY completions under 50%.</w:t>
      </w:r>
    </w:p>
    <w:p w:rsidR="00DF6A89" w:rsidRPr="00DF6A89" w:rsidRDefault="00FA43FD" w:rsidP="00DF6A8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DF6A89" w:rsidRPr="00DF6A89" w:rsidRDefault="00DF6A89" w:rsidP="00DF6A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DF6A89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IN"/>
          <w14:ligatures w14:val="none"/>
        </w:rPr>
        <w:t>📌</w:t>
      </w:r>
      <w:r w:rsidRPr="00DF6A8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 xml:space="preserve"> Footnote</w:t>
      </w:r>
    </w:p>
    <w:p w:rsidR="00DF6A89" w:rsidRPr="00DF6A89" w:rsidRDefault="00DF6A89" w:rsidP="00DF6A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Rural Data: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Panchayat Advancement Index Report (2025), </w:t>
      </w:r>
      <w:proofErr w:type="spellStart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MoPR</w:t>
      </w:r>
      <w:proofErr w:type="spellEnd"/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, Govt. of India.</w:t>
      </w:r>
    </w:p>
    <w:p w:rsidR="00DF6A89" w:rsidRPr="00DF6A89" w:rsidRDefault="00DF6A89" w:rsidP="00DF6A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Health Data: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CAG Audit Report on Public Health Infrastructure &amp; Management of Health Services in Punjab (2024).</w:t>
      </w:r>
    </w:p>
    <w:p w:rsidR="00DF6A89" w:rsidRPr="00DF6A89" w:rsidRDefault="00DF6A89" w:rsidP="00DF6A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DF6A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Housing Data:</w:t>
      </w:r>
      <w:r w:rsidRPr="00DF6A8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PMAY-U Progress Report (Sept 2025).</w:t>
      </w:r>
    </w:p>
    <w:p w:rsidR="003A140D" w:rsidRDefault="003A140D"/>
    <w:sectPr w:rsidR="003A140D" w:rsidSect="006A2A03">
      <w:headerReference w:type="first" r:id="rId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3FD" w:rsidRDefault="00FA43FD" w:rsidP="006A2A03">
      <w:pPr>
        <w:spacing w:after="0" w:line="240" w:lineRule="auto"/>
      </w:pPr>
      <w:r>
        <w:separator/>
      </w:r>
    </w:p>
  </w:endnote>
  <w:endnote w:type="continuationSeparator" w:id="0">
    <w:p w:rsidR="00FA43FD" w:rsidRDefault="00FA43FD" w:rsidP="006A2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3FD" w:rsidRDefault="00FA43FD" w:rsidP="006A2A03">
      <w:pPr>
        <w:spacing w:after="0" w:line="240" w:lineRule="auto"/>
      </w:pPr>
      <w:r>
        <w:separator/>
      </w:r>
    </w:p>
  </w:footnote>
  <w:footnote w:type="continuationSeparator" w:id="0">
    <w:p w:rsidR="00FA43FD" w:rsidRDefault="00FA43FD" w:rsidP="006A2A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A03" w:rsidRDefault="006A2A03" w:rsidP="006A2A03">
    <w:pPr>
      <w:pStyle w:val="Header"/>
    </w:pPr>
    <w:r>
      <w:t>“Researched &amp; Drafted by King Makers Team – Enabling Data-Driven Politics”</w:t>
    </w:r>
  </w:p>
  <w:p w:rsidR="006A2A03" w:rsidRDefault="006A2A03" w:rsidP="006A2A03">
    <w:pPr>
      <w:pStyle w:val="Header"/>
    </w:pPr>
    <w:r>
      <w:t>(Mob. 9999704880 | winwithkingmakers@gmail.com)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F4F79"/>
    <w:multiLevelType w:val="multilevel"/>
    <w:tmpl w:val="587C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6905CA"/>
    <w:multiLevelType w:val="multilevel"/>
    <w:tmpl w:val="7938F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592E99"/>
    <w:multiLevelType w:val="multilevel"/>
    <w:tmpl w:val="D368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556EB2"/>
    <w:multiLevelType w:val="multilevel"/>
    <w:tmpl w:val="E7E0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294733"/>
    <w:multiLevelType w:val="multilevel"/>
    <w:tmpl w:val="4E78A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665AA5"/>
    <w:multiLevelType w:val="multilevel"/>
    <w:tmpl w:val="87D6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6D6CCC"/>
    <w:multiLevelType w:val="multilevel"/>
    <w:tmpl w:val="2C4E1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1C28D0"/>
    <w:multiLevelType w:val="multilevel"/>
    <w:tmpl w:val="D93C5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2F6A81"/>
    <w:multiLevelType w:val="multilevel"/>
    <w:tmpl w:val="3BACB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8"/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54F"/>
    <w:rsid w:val="00143220"/>
    <w:rsid w:val="00203AAE"/>
    <w:rsid w:val="003A140D"/>
    <w:rsid w:val="006A2A03"/>
    <w:rsid w:val="009265B5"/>
    <w:rsid w:val="00AF654F"/>
    <w:rsid w:val="00DF6A89"/>
    <w:rsid w:val="00FA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D57CE7-1BD9-40BD-A50B-D6090C3F8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F6A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DF6A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DF6A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A8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DF6A89"/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F6A89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DF6A8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6A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DF6A8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6A2A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A03"/>
  </w:style>
  <w:style w:type="paragraph" w:styleId="Footer">
    <w:name w:val="footer"/>
    <w:basedOn w:val="Normal"/>
    <w:link w:val="FooterChar"/>
    <w:uiPriority w:val="99"/>
    <w:unhideWhenUsed/>
    <w:rsid w:val="006A2A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60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Gaurav Malik</dc:creator>
  <cp:keywords/>
  <dc:description/>
  <cp:lastModifiedBy>user</cp:lastModifiedBy>
  <cp:revision>3</cp:revision>
  <dcterms:created xsi:type="dcterms:W3CDTF">2025-09-19T11:11:00Z</dcterms:created>
  <dcterms:modified xsi:type="dcterms:W3CDTF">2025-10-06T11:18:00Z</dcterms:modified>
</cp:coreProperties>
</file>